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3" w:rsidRPr="00CA7603" w:rsidRDefault="00CA7603" w:rsidP="00CA7603">
      <w:pPr>
        <w:ind w:left="1440" w:firstLine="720"/>
        <w:rPr>
          <w:rFonts w:ascii="Times" w:hAnsi="Times"/>
          <w:sz w:val="20"/>
          <w:szCs w:val="20"/>
        </w:rPr>
      </w:pPr>
      <w:bookmarkStart w:id="0" w:name="_GoBack"/>
      <w:bookmarkEnd w:id="0"/>
      <w:r w:rsidRPr="00CA7603">
        <w:rPr>
          <w:b/>
          <w:bCs/>
          <w:color w:val="000000"/>
          <w:sz w:val="72"/>
          <w:szCs w:val="72"/>
        </w:rPr>
        <w:t>Kate Greenly</w:t>
      </w:r>
    </w:p>
    <w:p w:rsidR="00CA7603" w:rsidRPr="00CA7603" w:rsidRDefault="00CA7603" w:rsidP="00CA7603">
      <w:pPr>
        <w:jc w:val="center"/>
        <w:rPr>
          <w:rFonts w:ascii="Times" w:hAnsi="Times"/>
          <w:sz w:val="20"/>
          <w:szCs w:val="20"/>
        </w:rPr>
      </w:pPr>
      <w:r w:rsidRPr="00CA7603">
        <w:rPr>
          <w:color w:val="000000"/>
        </w:rPr>
        <w:tab/>
      </w:r>
      <w:r w:rsidRPr="00CA7603">
        <w:rPr>
          <w:color w:val="000000"/>
        </w:rPr>
        <w:tab/>
      </w:r>
    </w:p>
    <w:p w:rsidR="00CA7603" w:rsidRPr="00CA7603" w:rsidRDefault="00CA7603" w:rsidP="00CA7603">
      <w:pPr>
        <w:spacing w:after="240"/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b/>
          <w:bCs/>
          <w:color w:val="000000"/>
          <w:sz w:val="41"/>
          <w:szCs w:val="41"/>
          <w:u w:val="single"/>
        </w:rPr>
        <w:t>Print Experience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>Furniture Row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Model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October 2008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Denver, CO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 xml:space="preserve">Villa Athletic Club and Spa </w:t>
      </w:r>
      <w:r w:rsidRPr="00CA7603">
        <w:rPr>
          <w:color w:val="000000"/>
        </w:rPr>
        <w:tab/>
        <w:t>Model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July 2012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Colorado Springs, CO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>Wheelock Communities</w:t>
      </w:r>
      <w:r w:rsidRPr="00CA7603">
        <w:rPr>
          <w:color w:val="000000"/>
        </w:rPr>
        <w:tab/>
        <w:t>Model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 xml:space="preserve">August 2014 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Denver, CO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>Furniture Row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Model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October 2014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Denver, CO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>Furniture Row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Model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October 2014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Denver, CO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b/>
          <w:bCs/>
          <w:color w:val="000000"/>
          <w:sz w:val="41"/>
          <w:szCs w:val="41"/>
          <w:u w:val="single"/>
        </w:rPr>
        <w:t>Film Experience: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 xml:space="preserve">PAX 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“Encounters with the Unexplained”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July 2000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>PAX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“Music</w:t>
      </w:r>
      <w:r w:rsidRPr="00CA7603">
        <w:rPr>
          <w:color w:val="000000"/>
        </w:rPr>
        <w:tab/>
        <w:t>“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August 2003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proofErr w:type="spellStart"/>
      <w:r w:rsidRPr="00CA7603">
        <w:rPr>
          <w:color w:val="000000"/>
        </w:rPr>
        <w:t>ShadowPlay</w:t>
      </w:r>
      <w:proofErr w:type="spellEnd"/>
      <w:r w:rsidRPr="00CA7603">
        <w:rPr>
          <w:color w:val="000000"/>
        </w:rPr>
        <w:t xml:space="preserve"> Films</w:t>
      </w:r>
      <w:r w:rsidRPr="00CA7603">
        <w:rPr>
          <w:color w:val="000000"/>
        </w:rPr>
        <w:tab/>
        <w:t>“Serenity”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>June 2009</w:t>
      </w:r>
      <w:r w:rsidRPr="00CA7603">
        <w:rPr>
          <w:color w:val="000000"/>
        </w:rPr>
        <w:tab/>
        <w:t xml:space="preserve"> 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b/>
          <w:bCs/>
          <w:color w:val="000000"/>
          <w:sz w:val="41"/>
          <w:szCs w:val="41"/>
          <w:u w:val="single"/>
        </w:rPr>
        <w:t>Video Experience</w:t>
      </w:r>
      <w:r w:rsidRPr="00CA7603">
        <w:rPr>
          <w:b/>
          <w:bCs/>
          <w:color w:val="000000"/>
          <w:sz w:val="41"/>
          <w:szCs w:val="41"/>
        </w:rPr>
        <w:t>:  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proofErr w:type="spellStart"/>
      <w:r w:rsidRPr="00CA7603">
        <w:rPr>
          <w:color w:val="000000"/>
        </w:rPr>
        <w:t>EdifyHer</w:t>
      </w:r>
      <w:proofErr w:type="spellEnd"/>
      <w:r w:rsidRPr="00CA7603">
        <w:rPr>
          <w:color w:val="000000"/>
        </w:rPr>
        <w:t xml:space="preserve"> Productions</w:t>
      </w:r>
      <w:r w:rsidRPr="00CA7603">
        <w:rPr>
          <w:color w:val="000000"/>
        </w:rPr>
        <w:tab/>
        <w:t>Mom</w:t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</w:r>
      <w:r w:rsidRPr="00CA7603">
        <w:rPr>
          <w:color w:val="000000"/>
        </w:rPr>
        <w:tab/>
        <w:t xml:space="preserve">August 2013 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Loveland, CO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proofErr w:type="spellStart"/>
      <w:r w:rsidRPr="00CA7603">
        <w:rPr>
          <w:color w:val="000000"/>
        </w:rPr>
        <w:t>RobinBond</w:t>
      </w:r>
      <w:proofErr w:type="spellEnd"/>
      <w:r w:rsidRPr="00CA7603">
        <w:rPr>
          <w:color w:val="000000"/>
        </w:rPr>
        <w:t xml:space="preserve"> Media</w:t>
      </w:r>
      <w:r w:rsidRPr="00CA7603">
        <w:rPr>
          <w:color w:val="000000"/>
        </w:rPr>
        <w:tab/>
        <w:t>Cordillera Resorts</w:t>
      </w:r>
      <w:r w:rsidRPr="00CA7603">
        <w:rPr>
          <w:color w:val="000000"/>
        </w:rPr>
        <w:tab/>
        <w:t xml:space="preserve"> </w:t>
      </w:r>
      <w:r w:rsidRPr="00CA7603">
        <w:rPr>
          <w:color w:val="000000"/>
        </w:rPr>
        <w:tab/>
        <w:t>September 2013</w:t>
      </w:r>
      <w:r w:rsidRPr="00CA7603">
        <w:rPr>
          <w:color w:val="000000"/>
        </w:rPr>
        <w:tab/>
        <w:t>Edwards, CO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proofErr w:type="spellStart"/>
      <w:r w:rsidRPr="00CA7603">
        <w:rPr>
          <w:color w:val="000000"/>
        </w:rPr>
        <w:t>RobinBond</w:t>
      </w:r>
      <w:proofErr w:type="spellEnd"/>
      <w:r w:rsidRPr="00CA7603">
        <w:rPr>
          <w:color w:val="000000"/>
        </w:rPr>
        <w:t xml:space="preserve"> Media</w:t>
      </w:r>
      <w:r w:rsidRPr="00CA7603">
        <w:rPr>
          <w:color w:val="000000"/>
        </w:rPr>
        <w:tab/>
        <w:t>Cordillera Resorts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January 2014</w:t>
      </w:r>
      <w:r w:rsidRPr="00CA7603">
        <w:rPr>
          <w:color w:val="000000"/>
        </w:rPr>
        <w:tab/>
      </w:r>
      <w:r w:rsidRPr="00CA7603">
        <w:rPr>
          <w:color w:val="000000"/>
        </w:rPr>
        <w:tab/>
        <w:t>Edwards, CO</w:t>
      </w:r>
    </w:p>
    <w:p w:rsidR="00CA7603" w:rsidRPr="00CA7603" w:rsidRDefault="00CA7603" w:rsidP="00CA7603">
      <w:pPr>
        <w:spacing w:after="240"/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b/>
          <w:bCs/>
          <w:color w:val="000000"/>
          <w:sz w:val="41"/>
          <w:szCs w:val="41"/>
          <w:u w:val="single"/>
        </w:rPr>
        <w:t>Special Skills: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</w:rPr>
        <w:t>Running, tennis, Mom of three great kids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b/>
          <w:bCs/>
          <w:color w:val="000000"/>
          <w:sz w:val="32"/>
          <w:szCs w:val="32"/>
        </w:rPr>
        <w:t>Contact:</w:t>
      </w:r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proofErr w:type="gramStart"/>
      <w:r w:rsidRPr="00CA7603">
        <w:rPr>
          <w:color w:val="000000"/>
          <w:sz w:val="32"/>
          <w:szCs w:val="32"/>
        </w:rPr>
        <w:t>bigfishtalent.com</w:t>
      </w:r>
      <w:proofErr w:type="gramEnd"/>
    </w:p>
    <w:p w:rsidR="00CA7603" w:rsidRPr="00CA7603" w:rsidRDefault="00CA7603" w:rsidP="00CA7603">
      <w:pPr>
        <w:rPr>
          <w:rFonts w:ascii="Times" w:hAnsi="Times"/>
          <w:sz w:val="20"/>
          <w:szCs w:val="20"/>
        </w:rPr>
      </w:pPr>
      <w:r w:rsidRPr="00CA7603">
        <w:rPr>
          <w:color w:val="000000"/>
          <w:sz w:val="32"/>
          <w:szCs w:val="32"/>
        </w:rPr>
        <w:t>303.744.7170</w:t>
      </w:r>
    </w:p>
    <w:p w:rsidR="00CA7603" w:rsidRPr="00CA7603" w:rsidRDefault="00CA7603" w:rsidP="00CA7603">
      <w:pPr>
        <w:rPr>
          <w:rFonts w:ascii="Times" w:eastAsia="Times New Roman" w:hAnsi="Times"/>
          <w:sz w:val="20"/>
          <w:szCs w:val="20"/>
        </w:rPr>
      </w:pPr>
    </w:p>
    <w:p w:rsidR="00700CDC" w:rsidRDefault="00700CDC"/>
    <w:sectPr w:rsidR="00700CDC" w:rsidSect="00700C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3"/>
    <w:rsid w:val="00700CDC"/>
    <w:rsid w:val="00C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E1CC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6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CA7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6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CA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Greenly Greenly</dc:creator>
  <cp:keywords/>
  <dc:description/>
  <cp:lastModifiedBy>Pete Greenly Greenly</cp:lastModifiedBy>
  <cp:revision>1</cp:revision>
  <dcterms:created xsi:type="dcterms:W3CDTF">2014-10-27T19:26:00Z</dcterms:created>
  <dcterms:modified xsi:type="dcterms:W3CDTF">2014-10-27T19:26:00Z</dcterms:modified>
</cp:coreProperties>
</file>